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8D" w:rsidRDefault="0031478D" w:rsidP="0031478D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99F" w:rsidRDefault="00DE799F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Персона\Pictures\ПОЛ О КОМПЛ БЕЗ\ПОЛ О КОМПЛ 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Pictures\ПОЛ О КОМПЛ БЕЗ\ПОЛ О КОМПЛ БЕ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9F" w:rsidRDefault="00DE799F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9F" w:rsidRDefault="00DE799F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9F" w:rsidRDefault="00DE799F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9F" w:rsidRDefault="00DE799F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9F" w:rsidRDefault="00DE799F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3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63B39">
        <w:rPr>
          <w:rFonts w:ascii="Times New Roman" w:hAnsi="Times New Roman" w:cs="Times New Roman"/>
          <w:b/>
          <w:sz w:val="24"/>
          <w:szCs w:val="24"/>
        </w:rPr>
        <w:t>.Общие положения.</w:t>
      </w:r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>1.Настоящее  Положение о комплексной безопасности (далее – Полож</w:t>
      </w:r>
      <w:r w:rsidR="009E16B2" w:rsidRPr="00063B39">
        <w:rPr>
          <w:rFonts w:ascii="Times New Roman" w:eastAsia="Times New Roman" w:hAnsi="Times New Roman" w:cs="Times New Roman"/>
          <w:sz w:val="24"/>
          <w:szCs w:val="24"/>
        </w:rPr>
        <w:t>ение)  муниципального казенного</w:t>
      </w: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</w:t>
      </w:r>
      <w:r w:rsidR="009E16B2" w:rsidRPr="00063B39">
        <w:rPr>
          <w:rFonts w:ascii="Times New Roman" w:eastAsia="Times New Roman" w:hAnsi="Times New Roman" w:cs="Times New Roman"/>
          <w:sz w:val="24"/>
          <w:szCs w:val="24"/>
        </w:rPr>
        <w:t xml:space="preserve">ения «Детский  сад </w:t>
      </w: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72A81" w:rsidRPr="00063B3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72A81" w:rsidRPr="00063B39">
        <w:rPr>
          <w:rFonts w:ascii="Times New Roman" w:eastAsia="Times New Roman" w:hAnsi="Times New Roman" w:cs="Times New Roman"/>
          <w:sz w:val="24"/>
          <w:szCs w:val="24"/>
        </w:rPr>
        <w:t>Огонек</w:t>
      </w:r>
      <w:r w:rsidRPr="00063B39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организация)  разработано в соответствии с Федеральным Законом от 28.12.2010г. № 390-ФЗ (редакция от 05.10.2015г.)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безопасности".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2.Комплексная безопасность образовательной организации - это совокупность мер и мероприятий,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ее безопасного функционирования, а также готовности работников и воспитанников к рациональным действиям в чрезвычайных ситуациях.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3.Система комплексной безопасности подразумевает состояние защищенности образовательной организации от реальных и прогнозируемых угроз социального, техногенного и природного характера, обеспечивающее ее безопасное функционирование.</w:t>
      </w:r>
      <w:r w:rsidR="009E16B2" w:rsidRPr="00063B39">
        <w:rPr>
          <w:rFonts w:ascii="Times New Roman" w:hAnsi="Times New Roman" w:cs="Times New Roman"/>
          <w:sz w:val="24"/>
          <w:szCs w:val="24"/>
        </w:rPr>
        <w:t xml:space="preserve"> </w:t>
      </w:r>
      <w:r w:rsidRPr="00063B39">
        <w:rPr>
          <w:rFonts w:ascii="Times New Roman" w:hAnsi="Times New Roman" w:cs="Times New Roman"/>
          <w:sz w:val="24"/>
          <w:szCs w:val="24"/>
        </w:rPr>
        <w:t>Система комплексной безопасности образовательной организации это комплекс мероприятий по направлениям: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охрана труда</w:t>
      </w:r>
      <w:r w:rsidR="009E16B2" w:rsidRPr="00063B39">
        <w:rPr>
          <w:rFonts w:ascii="Times New Roman" w:hAnsi="Times New Roman" w:cs="Times New Roman"/>
          <w:sz w:val="24"/>
          <w:szCs w:val="24"/>
        </w:rPr>
        <w:t xml:space="preserve"> </w:t>
      </w:r>
      <w:r w:rsidRPr="00063B39">
        <w:rPr>
          <w:rFonts w:ascii="Times New Roman" w:hAnsi="Times New Roman" w:cs="Times New Roman"/>
          <w:sz w:val="24"/>
          <w:szCs w:val="24"/>
        </w:rPr>
        <w:t>и безопасность образовательного процесса;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пожарная безопасность образовательной организации;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39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063B39">
        <w:rPr>
          <w:rFonts w:ascii="Times New Roman" w:hAnsi="Times New Roman" w:cs="Times New Roman"/>
          <w:sz w:val="24"/>
          <w:szCs w:val="24"/>
        </w:rPr>
        <w:t>;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антитеррористическая безопасность;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защита образовательной организации от чрезвычайных ситуаций;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гражданская оборона;</w:t>
      </w:r>
    </w:p>
    <w:p w:rsidR="0031478D" w:rsidRPr="00063B39" w:rsidRDefault="0031478D" w:rsidP="003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информационная безопасность.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Под обеспечением комплексной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478D" w:rsidRPr="00063B39" w:rsidRDefault="0031478D" w:rsidP="0031478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63B39">
        <w:rPr>
          <w:rFonts w:ascii="Times New Roman" w:eastAsia="Times New Roman" w:hAnsi="Times New Roman" w:cs="Times New Roman"/>
          <w:b/>
          <w:sz w:val="24"/>
          <w:szCs w:val="24"/>
        </w:rPr>
        <w:t xml:space="preserve">.Обеспечение мероприятий по охране труда и безопасности </w:t>
      </w:r>
    </w:p>
    <w:p w:rsidR="0031478D" w:rsidRPr="00063B39" w:rsidRDefault="0031478D" w:rsidP="0031478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процесса.</w:t>
      </w:r>
    </w:p>
    <w:p w:rsidR="0031478D" w:rsidRPr="00063B39" w:rsidRDefault="0031478D" w:rsidP="0031478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>1.Образовательная организация обеспечивает: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организацию деятельности по охране труда и учебы для планирования, координации и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соблюдением работниками законодательных и иных нормативных актов по охране труда и обеспечению безопасности образовательного процесса;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назначение специалиста по охране труда, приказом заведующего. Совместно с профсоюзной организацией создание комиссии, выбор уполномоченного лица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обучение и проверку знаний, требований охраны труда, руководителей в установленные сроки, организацию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обучения, по охране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труда, отдельных категорий работников;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в установленном порядке обучение безопасным методам и приемам выполнения работ, проведение инструктажа по охране труда, проверку их знаний требований охраны труда, разработку, утверждение и пересмотр инструкций по охране труда и обеспечению безопасности образовательного процесса;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недопущение к работе лиц, не прошедших в установленном порядке обучение, инструктаж, и проверку знаний требований охраны труда;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lastRenderedPageBreak/>
        <w:t>проведение медицинских осмотров работников;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информирование работников об условиях и охране труда на рабочих местах: о существующем риске повреждения здоровья и полагающихся им компенсациях и средствах индивидуальной защиты;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в установленном порядке работников специальной одеждой и другими средствами индивидуальной защиты в соответствии с установленными нормами;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контроля, за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обеспечением, безопасных условий трудового и образовательного процессов;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организацию и проведение расследования в установленном Правительством РФ  порядке  несчастных случаев на производстве и профессиональных заболеваний, а также расследования в установленном Минобразования  России порядке несчастных случаев  с воспитанниками;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безопасность работников и воспитанников при эксплуатации зданий, сооружений, оборудования при осуществлении технологических и образовательных процессов;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принятие мер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пострадавшим первой помощи;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труда, органов Фонда социального страхования  Российской Федерации при проведении проверок условий и охраны труда, соблюдения установленного порядка расследования несчастных  случаев на производстве и профессиональных заболеваний;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выполнение предписаний  представителей органов государственного надзора и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труда;</w:t>
      </w:r>
    </w:p>
    <w:p w:rsidR="0031478D" w:rsidRPr="00063B39" w:rsidRDefault="0031478D" w:rsidP="0031478D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другие функции по вопросам охраны труда и обеспечения безопасности образовательного процесса в пределах компетенции образовательной организации.</w:t>
      </w:r>
    </w:p>
    <w:p w:rsidR="0031478D" w:rsidRPr="00063B39" w:rsidRDefault="0031478D" w:rsidP="0031478D">
      <w:pPr>
        <w:pStyle w:val="a3"/>
        <w:tabs>
          <w:tab w:val="left" w:pos="851"/>
        </w:tabs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B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3B39">
        <w:rPr>
          <w:rFonts w:ascii="Times New Roman" w:hAnsi="Times New Roman" w:cs="Times New Roman"/>
          <w:b/>
          <w:sz w:val="24"/>
          <w:szCs w:val="24"/>
        </w:rPr>
        <w:t>.Обеспечение мероприятий пожарной безопасности.</w:t>
      </w:r>
      <w:proofErr w:type="gramEnd"/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1.Образовательная организация обеспечивает: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необходимое наличие первичных средств пожаротушения в соответствии с нормами, установленных «Правилами противопожарного режима в РФ» Постановление Правительства РФ  от 25 апреля </w:t>
      </w:r>
      <w:smartTag w:uri="urn:schemas-microsoft-com:office:smarttags" w:element="metricconverter">
        <w:smartTagPr>
          <w:attr w:name="ProductID" w:val="2012 г"/>
        </w:smartTagPr>
        <w:r w:rsidRPr="00063B3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63B39">
        <w:rPr>
          <w:rFonts w:ascii="Times New Roman" w:hAnsi="Times New Roman" w:cs="Times New Roman"/>
          <w:sz w:val="24"/>
          <w:szCs w:val="24"/>
        </w:rPr>
        <w:t>. N 390;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неукоснительное выполнение требований </w:t>
      </w:r>
      <w:proofErr w:type="spellStart"/>
      <w:r w:rsidRPr="00063B39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063B39">
        <w:rPr>
          <w:rFonts w:ascii="Times New Roman" w:hAnsi="Times New Roman" w:cs="Times New Roman"/>
          <w:sz w:val="24"/>
          <w:szCs w:val="24"/>
        </w:rPr>
        <w:t xml:space="preserve"> по устранению недостатков по пожарной безопасности;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совершенствование системы оповещения о пожаре и эвакуации людей при пожаре;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перезарядку огнетушителей (в сроки, согласно паспорта), ремонт при падении давления в огнетушителе ниже допустимого уровня по показаниям манометра или замену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новые;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lastRenderedPageBreak/>
        <w:t>защиту от пожара электросетей и электроустановок, приведение их в противопожарное состояние;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содержание в надлежащем состоянии путей эвакуации и запасных выходов;</w:t>
      </w:r>
      <w:r w:rsidRPr="00063B39">
        <w:rPr>
          <w:rFonts w:ascii="Times New Roman" w:hAnsi="Times New Roman" w:cs="Times New Roman"/>
          <w:sz w:val="24"/>
          <w:szCs w:val="24"/>
        </w:rPr>
        <w:br/>
        <w:t>содержание подвальных помещений в  соответствии с требованиями безопасности;</w:t>
      </w:r>
    </w:p>
    <w:p w:rsidR="0031478D" w:rsidRPr="00063B39" w:rsidRDefault="0031478D" w:rsidP="0031478D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регулярное проведение учебных тренировок по эвакуации работников и воспитанников из здания;</w:t>
      </w:r>
    </w:p>
    <w:p w:rsidR="0031478D" w:rsidRPr="00063B39" w:rsidRDefault="0031478D" w:rsidP="0031478D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регулярное проведение инструктажей по ПБ, а так же обучение работников и воспитанников.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2.Наиболее важными локальными нормативно-правовыми документами являются:</w:t>
      </w:r>
    </w:p>
    <w:p w:rsidR="0031478D" w:rsidRPr="00063B39" w:rsidRDefault="0031478D" w:rsidP="0031478D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приказ об организации работы по противопожарной безопасности в образовательной организации;</w:t>
      </w:r>
    </w:p>
    <w:p w:rsidR="0031478D" w:rsidRPr="00063B39" w:rsidRDefault="0031478D" w:rsidP="0031478D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инструкция по пожарной безопасности в образовательной организации;</w:t>
      </w:r>
    </w:p>
    <w:p w:rsidR="0031478D" w:rsidRPr="00063B39" w:rsidRDefault="0031478D" w:rsidP="0031478D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план эвакуации работников воспитанников при возникновении пожара в образовательной организации;</w:t>
      </w:r>
    </w:p>
    <w:p w:rsidR="0031478D" w:rsidRPr="00063B39" w:rsidRDefault="0031478D" w:rsidP="0031478D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план мероприятий по соблюдению противопожарных условий в образовательной организации.</w:t>
      </w:r>
    </w:p>
    <w:p w:rsidR="0031478D" w:rsidRPr="00063B39" w:rsidRDefault="0031478D" w:rsidP="0031478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B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3B39">
        <w:rPr>
          <w:rFonts w:ascii="Times New Roman" w:hAnsi="Times New Roman" w:cs="Times New Roman"/>
          <w:b/>
          <w:sz w:val="24"/>
          <w:szCs w:val="24"/>
        </w:rPr>
        <w:t xml:space="preserve">.Обеспечение </w:t>
      </w:r>
      <w:proofErr w:type="spellStart"/>
      <w:r w:rsidRPr="00063B39">
        <w:rPr>
          <w:rFonts w:ascii="Times New Roman" w:hAnsi="Times New Roman" w:cs="Times New Roman"/>
          <w:b/>
          <w:sz w:val="24"/>
          <w:szCs w:val="24"/>
        </w:rPr>
        <w:t>электробезопасности</w:t>
      </w:r>
      <w:proofErr w:type="spellEnd"/>
      <w:r w:rsidRPr="00063B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1.Образовательная организация обеспечивает:</w:t>
      </w:r>
    </w:p>
    <w:p w:rsidR="0031478D" w:rsidRPr="00063B39" w:rsidRDefault="0031478D" w:rsidP="0031478D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наличие приказов и другой распорядительной документации;</w:t>
      </w:r>
    </w:p>
    <w:p w:rsidR="0031478D" w:rsidRPr="00063B39" w:rsidRDefault="0031478D" w:rsidP="0031478D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наличие  инструкций по </w:t>
      </w:r>
      <w:proofErr w:type="spellStart"/>
      <w:r w:rsidRPr="00063B39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063B39">
        <w:rPr>
          <w:rFonts w:ascii="Times New Roman" w:hAnsi="Times New Roman" w:cs="Times New Roman"/>
          <w:sz w:val="24"/>
          <w:szCs w:val="24"/>
        </w:rPr>
        <w:t>;</w:t>
      </w:r>
    </w:p>
    <w:p w:rsidR="0031478D" w:rsidRPr="00063B39" w:rsidRDefault="0031478D" w:rsidP="0031478D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проведение инструктажа;</w:t>
      </w:r>
    </w:p>
    <w:p w:rsidR="0031478D" w:rsidRPr="00063B39" w:rsidRDefault="0031478D" w:rsidP="0031478D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обучение ответственного и завхоза</w:t>
      </w:r>
      <w:r w:rsidR="00972A81" w:rsidRPr="00063B39">
        <w:rPr>
          <w:rFonts w:ascii="Times New Roman" w:hAnsi="Times New Roman" w:cs="Times New Roman"/>
          <w:sz w:val="24"/>
          <w:szCs w:val="24"/>
        </w:rPr>
        <w:t xml:space="preserve"> </w:t>
      </w:r>
      <w:r w:rsidRPr="00063B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72A81" w:rsidRPr="00063B39">
        <w:rPr>
          <w:rFonts w:ascii="Times New Roman" w:hAnsi="Times New Roman" w:cs="Times New Roman"/>
          <w:sz w:val="24"/>
          <w:szCs w:val="24"/>
        </w:rPr>
        <w:t xml:space="preserve"> </w:t>
      </w:r>
      <w:r w:rsidRPr="00063B39">
        <w:rPr>
          <w:rFonts w:ascii="Times New Roman" w:hAnsi="Times New Roman" w:cs="Times New Roman"/>
          <w:sz w:val="24"/>
          <w:szCs w:val="24"/>
        </w:rPr>
        <w:t xml:space="preserve">и </w:t>
      </w:r>
      <w:r w:rsidRPr="00063B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3B39">
        <w:rPr>
          <w:rFonts w:ascii="Times New Roman" w:hAnsi="Times New Roman" w:cs="Times New Roman"/>
          <w:sz w:val="24"/>
          <w:szCs w:val="24"/>
        </w:rPr>
        <w:t xml:space="preserve">  группой допуска</w:t>
      </w:r>
      <w:r w:rsidRPr="00063B39">
        <w:rPr>
          <w:rFonts w:ascii="Times New Roman" w:hAnsi="Times New Roman" w:cs="Times New Roman"/>
          <w:b/>
          <w:sz w:val="24"/>
          <w:szCs w:val="24"/>
        </w:rPr>
        <w:t>;</w:t>
      </w:r>
    </w:p>
    <w:p w:rsidR="0031478D" w:rsidRPr="00063B39" w:rsidRDefault="0031478D" w:rsidP="0031478D">
      <w:pPr>
        <w:pStyle w:val="a3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требованиям </w:t>
      </w:r>
      <w:proofErr w:type="spellStart"/>
      <w:r w:rsidRPr="00063B39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B39">
        <w:rPr>
          <w:rFonts w:ascii="Times New Roman" w:eastAsia="Times New Roman" w:hAnsi="Times New Roman" w:cs="Times New Roman"/>
          <w:sz w:val="24"/>
          <w:szCs w:val="24"/>
        </w:rPr>
        <w:t>состоянияэлектрощитовых</w:t>
      </w:r>
      <w:proofErr w:type="spellEnd"/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и электрических щитов освещения: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входная дверь в </w:t>
      </w:r>
      <w:proofErr w:type="spellStart"/>
      <w:r w:rsidRPr="00063B39">
        <w:rPr>
          <w:rFonts w:ascii="Times New Roman" w:eastAsia="Times New Roman" w:hAnsi="Times New Roman" w:cs="Times New Roman"/>
          <w:sz w:val="24"/>
          <w:szCs w:val="24"/>
        </w:rPr>
        <w:t>электрощитовую</w:t>
      </w:r>
      <w:proofErr w:type="spellEnd"/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комнату постоянно закрыта на замок;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>на наружной стороне входной двери нанесен предупреждающий знак «Осторожно! Электрическое напряжение»;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в помещении </w:t>
      </w:r>
      <w:proofErr w:type="spellStart"/>
      <w:r w:rsidRPr="00063B39">
        <w:rPr>
          <w:rFonts w:ascii="Times New Roman" w:eastAsia="Times New Roman" w:hAnsi="Times New Roman" w:cs="Times New Roman"/>
          <w:sz w:val="24"/>
          <w:szCs w:val="24"/>
        </w:rPr>
        <w:t>электрощитовой</w:t>
      </w:r>
      <w:proofErr w:type="spellEnd"/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не должно находиться посторонних предметов, плафоны на светильниках должны быть герметичные, на полу около электрощитов должны быть диэлектрические резиновые коврики;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B39">
        <w:rPr>
          <w:rFonts w:ascii="Times New Roman" w:eastAsia="Times New Roman" w:hAnsi="Times New Roman" w:cs="Times New Roman"/>
          <w:sz w:val="24"/>
          <w:szCs w:val="24"/>
        </w:rPr>
        <w:t>электрощитовая</w:t>
      </w:r>
      <w:proofErr w:type="spellEnd"/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 комната оснащена порошковым огнетушителем и одной парой диэлектрических перчаток;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>все электрические щиты освещения (ЩО) постоянно закрыты на замки;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>на наружной стороне дверей электрощитов нанесено: порядковый номер щита, предупреждающий знак «Осторожно! Электрическое напряжение»;</w:t>
      </w:r>
    </w:p>
    <w:p w:rsidR="0031478D" w:rsidRPr="00063B39" w:rsidRDefault="0031478D" w:rsidP="0031478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внутри электрощитов не должно быть мусора, скопления пыли и паутины. </w:t>
      </w:r>
    </w:p>
    <w:p w:rsidR="0031478D" w:rsidRPr="00063B39" w:rsidRDefault="0031478D" w:rsidP="003147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2.Соответствие требований  к электросетям и </w:t>
      </w:r>
      <w:proofErr w:type="spellStart"/>
      <w:r w:rsidRPr="00063B39">
        <w:rPr>
          <w:rFonts w:ascii="Times New Roman" w:eastAsia="Times New Roman" w:hAnsi="Times New Roman" w:cs="Times New Roman"/>
          <w:iCs/>
          <w:sz w:val="24"/>
          <w:szCs w:val="24"/>
        </w:rPr>
        <w:t>электроустановочным</w:t>
      </w:r>
      <w:proofErr w:type="spellEnd"/>
      <w:r w:rsidRPr="00063B39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изделиям:</w:t>
      </w:r>
    </w:p>
    <w:p w:rsidR="0031478D" w:rsidRPr="00063B39" w:rsidRDefault="0031478D" w:rsidP="0031478D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>светильники надежно подвешены к потолку;</w:t>
      </w:r>
    </w:p>
    <w:p w:rsidR="0031478D" w:rsidRPr="00063B39" w:rsidRDefault="0031478D" w:rsidP="0031478D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39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 </w:t>
      </w:r>
    </w:p>
    <w:p w:rsidR="0031478D" w:rsidRPr="00063B39" w:rsidRDefault="0031478D" w:rsidP="003147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B3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3B39">
        <w:rPr>
          <w:rFonts w:ascii="Times New Roman" w:hAnsi="Times New Roman" w:cs="Times New Roman"/>
          <w:b/>
          <w:sz w:val="24"/>
          <w:szCs w:val="24"/>
        </w:rPr>
        <w:t>.Обеспечение антитеррористической защищенности и противодействия терроризму и экстремизму.</w:t>
      </w:r>
      <w:proofErr w:type="gramEnd"/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1.Образовательная организация обеспечивает: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систематическую работу антитеррористической рабочей группы;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проведение совещаний, инструктажей и планерок по вопросам противодействия терроризму и экстремизму;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lastRenderedPageBreak/>
        <w:t>непрерывный контроль выполнения мероприятий по обеспечению безопасности;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организацию взаимодействия с правоохранительными органами и другими службами, с родительской общественностью;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наличие и рабочее состояние технических средств охраны (КТС, АПС);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наличие физической охраны (сторожа);</w:t>
      </w:r>
    </w:p>
    <w:p w:rsidR="0031478D" w:rsidRPr="00063B39" w:rsidRDefault="0031478D" w:rsidP="0031478D">
      <w:pPr>
        <w:pStyle w:val="a3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непосредственную разработку локально-правовых документов образовательной организации:</w:t>
      </w:r>
    </w:p>
    <w:p w:rsidR="0031478D" w:rsidRPr="00063B39" w:rsidRDefault="0031478D" w:rsidP="00314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приказы заведующего, конкретизирующие и координирующие мероприятия по антитеррористической защищенности образовательной организации;</w:t>
      </w:r>
    </w:p>
    <w:p w:rsidR="0031478D" w:rsidRPr="00063B39" w:rsidRDefault="0031478D" w:rsidP="00314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положение об организации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39">
        <w:rPr>
          <w:rFonts w:ascii="Times New Roman" w:hAnsi="Times New Roman" w:cs="Times New Roman"/>
          <w:sz w:val="24"/>
          <w:szCs w:val="24"/>
        </w:rPr>
        <w:t>режимаобразовательной</w:t>
      </w:r>
      <w:proofErr w:type="spellEnd"/>
      <w:r w:rsidRPr="00063B39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31478D" w:rsidRPr="00063B39" w:rsidRDefault="0031478D" w:rsidP="00314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инструкции, памятки;</w:t>
      </w:r>
    </w:p>
    <w:p w:rsidR="0031478D" w:rsidRPr="00063B39" w:rsidRDefault="0031478D" w:rsidP="003147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обеспечение охраны, в соответствии с Положением об организации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39">
        <w:rPr>
          <w:rFonts w:ascii="Times New Roman" w:hAnsi="Times New Roman" w:cs="Times New Roman"/>
          <w:sz w:val="24"/>
          <w:szCs w:val="24"/>
        </w:rPr>
        <w:t>режимаобразовательной</w:t>
      </w:r>
      <w:proofErr w:type="spellEnd"/>
      <w:r w:rsidRPr="00063B39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</w:p>
    <w:bookmarkEnd w:id="0"/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B3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63B39">
        <w:rPr>
          <w:rFonts w:ascii="Times New Roman" w:hAnsi="Times New Roman" w:cs="Times New Roman"/>
          <w:b/>
          <w:sz w:val="24"/>
          <w:szCs w:val="24"/>
        </w:rPr>
        <w:t>.Гражданская оборона и защита от чрезвычайных ситуаций.</w:t>
      </w:r>
      <w:proofErr w:type="gramEnd"/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1.Образовательная организация обеспечивает:</w:t>
      </w:r>
    </w:p>
    <w:p w:rsidR="0031478D" w:rsidRPr="00063B39" w:rsidRDefault="0031478D" w:rsidP="0031478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обучение постоянного состава образовательной организации способам защиты от опасностей, возникающих при ведении военных действий или вследствие этих действий; </w:t>
      </w:r>
    </w:p>
    <w:p w:rsidR="0031478D" w:rsidRPr="00063B39" w:rsidRDefault="0031478D" w:rsidP="0031478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создание системы оповещения  постоянного состава образовательной организации; </w:t>
      </w:r>
    </w:p>
    <w:p w:rsidR="0031478D" w:rsidRPr="00063B39" w:rsidRDefault="0031478D" w:rsidP="0031478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организацию управления и взаимодействия с соседними организациями, территориальными органами управления и силами ГО;</w:t>
      </w:r>
    </w:p>
    <w:p w:rsidR="0031478D" w:rsidRPr="00063B39" w:rsidRDefault="0031478D" w:rsidP="0031478D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формирование звеньев самозащиты образовательной организации:</w:t>
      </w:r>
    </w:p>
    <w:p w:rsidR="0031478D" w:rsidRPr="00063B39" w:rsidRDefault="0031478D" w:rsidP="003147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звено охраны общественного порядка – для поддержания общественного порядка, 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 xml:space="preserve"> режимом светомаскировки, оказание помощи при эвакуации;</w:t>
      </w:r>
    </w:p>
    <w:p w:rsidR="0031478D" w:rsidRPr="00063B39" w:rsidRDefault="0031478D" w:rsidP="003147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противопожарное звено – для участия в противопожарных, профилактических мероприятиях, обеспечения постоянной готовности средств пожаротушения, в том числе и подручных, локализации и тушения пожаров;</w:t>
      </w:r>
    </w:p>
    <w:p w:rsidR="0031478D" w:rsidRPr="00063B39" w:rsidRDefault="0031478D" w:rsidP="003147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звено оповещения – для оповещения руководящего состава образовательной организации, работников и воспитанников, передачи сигналов оповещения и срочных сообщений, поддержания сре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>язи в постоянной готовности;</w:t>
      </w:r>
    </w:p>
    <w:p w:rsidR="0031478D" w:rsidRPr="00063B39" w:rsidRDefault="0031478D" w:rsidP="003147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санитарное звено – для организации проведения санитарно- гигиенических и профилактических мероприятий, оказания первой медицинской помощи пострадавшим и эвакуации их в лечебные учреждения, осуществления мероприятий по частичной санитарной обработке пораженных.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      2.Оснащение формирований имуществом и инструментами осуществляется за счет имущества имеющегося в образовательной организации.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      3.Формирования приводятся в готовность по распоряжению </w:t>
      </w:r>
      <w:proofErr w:type="gramStart"/>
      <w:r w:rsidRPr="00063B39">
        <w:rPr>
          <w:rFonts w:ascii="Times New Roman" w:hAnsi="Times New Roman" w:cs="Times New Roman"/>
          <w:sz w:val="24"/>
          <w:szCs w:val="24"/>
        </w:rPr>
        <w:t>заведующего их</w:t>
      </w:r>
      <w:proofErr w:type="gramEnd"/>
      <w:r w:rsidRPr="00063B39">
        <w:rPr>
          <w:rFonts w:ascii="Times New Roman" w:hAnsi="Times New Roman" w:cs="Times New Roman"/>
          <w:sz w:val="24"/>
          <w:szCs w:val="24"/>
        </w:rPr>
        <w:t>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      4.Обучение должностных лиц и специалистов ГОЧС осуществляется в учебно-методическом центре и его филиалах. Обучение проводится 1 раз в 5 лет, а при назначении на должность в обязательном порядке в 1-й год работы.</w:t>
      </w:r>
    </w:p>
    <w:p w:rsidR="0031478D" w:rsidRPr="00063B39" w:rsidRDefault="0031478D" w:rsidP="003147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 xml:space="preserve">      5.Обучение работников образовательной организации осуществляется по месту работы и рассчитано на 14 часов. Обучению подлежит весь персонал. Занятия проводятся руководящим составом. Обучение проводится в рабочее время.</w:t>
      </w:r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B3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63B39">
        <w:rPr>
          <w:rFonts w:ascii="Times New Roman" w:hAnsi="Times New Roman" w:cs="Times New Roman"/>
          <w:b/>
          <w:sz w:val="24"/>
          <w:szCs w:val="24"/>
        </w:rPr>
        <w:t>.Информационная безопасность.</w:t>
      </w:r>
      <w:proofErr w:type="gramEnd"/>
    </w:p>
    <w:p w:rsidR="0031478D" w:rsidRPr="00063B39" w:rsidRDefault="0031478D" w:rsidP="00314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1.Образовательная организация обеспечивает:</w:t>
      </w:r>
      <w:bookmarkStart w:id="1" w:name="_GoBack"/>
      <w:bookmarkEnd w:id="1"/>
    </w:p>
    <w:p w:rsidR="0031478D" w:rsidRPr="00063B39" w:rsidRDefault="0031478D" w:rsidP="0031478D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39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</w:t>
      </w:r>
      <w:r w:rsidRPr="00063B39">
        <w:rPr>
          <w:rFonts w:ascii="Times New Roman" w:hAnsi="Times New Roman" w:cs="Times New Roman"/>
          <w:sz w:val="24"/>
          <w:szCs w:val="24"/>
        </w:rPr>
        <w:lastRenderedPageBreak/>
        <w:t>личной безопасности субъекта персональных данных и членов его семьи,  а также в целях обеспечения сохранности принадлежащего ему имущества и имущества оператора;</w:t>
      </w:r>
      <w:proofErr w:type="gramEnd"/>
    </w:p>
    <w:p w:rsidR="0031478D" w:rsidRPr="00063B39" w:rsidRDefault="0031478D" w:rsidP="0031478D">
      <w:pPr>
        <w:pStyle w:val="a4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защиту персональных данных: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сведения, содержащиеся в основном документе, удостоверяющем личность субъекта;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информация, содержащаяся в трудовой книжке работника;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информация, содержащаяся в страховом свидетельстве государственного пенсионного страхования;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 для военнообязанных и лиц, подлежащих призыву на военную службу;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 об образовании, квалификации или наличии специальных знаний или подготовки;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 о семейном положении работника;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информация медицинского характера, в случаях, предусмотренных законодательством;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 о заработной плате работника;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 о социальных льготах;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сведения о наличии судимостей;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место работы или учебы членов семьи;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содержание трудового договора;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подлинники и копии приказов по личному составу;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основания к приказам по личному составу;</w:t>
      </w:r>
    </w:p>
    <w:p w:rsidR="0031478D" w:rsidRPr="00063B39" w:rsidRDefault="0031478D" w:rsidP="00314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39">
        <w:rPr>
          <w:rFonts w:ascii="Times New Roman" w:hAnsi="Times New Roman" w:cs="Times New Roman"/>
          <w:sz w:val="24"/>
          <w:szCs w:val="24"/>
        </w:rPr>
        <w:t>документы, содержащие информацию по повышению квалификации и переподготовке работника, его аттестация, служебное расследование.</w:t>
      </w:r>
    </w:p>
    <w:p w:rsidR="0031478D" w:rsidRPr="00063B39" w:rsidRDefault="0031478D" w:rsidP="003147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78D" w:rsidRPr="00063B39" w:rsidRDefault="0031478D" w:rsidP="003147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478D" w:rsidRPr="00063B39" w:rsidRDefault="0031478D" w:rsidP="0031478D">
      <w:pPr>
        <w:spacing w:after="567"/>
        <w:rPr>
          <w:b/>
          <w:bCs/>
          <w:sz w:val="24"/>
          <w:szCs w:val="24"/>
        </w:rPr>
      </w:pPr>
    </w:p>
    <w:p w:rsidR="00E81C61" w:rsidRPr="00063B39" w:rsidRDefault="00E81C61">
      <w:pPr>
        <w:rPr>
          <w:rFonts w:ascii="Times New Roman" w:hAnsi="Times New Roman" w:cs="Times New Roman"/>
          <w:sz w:val="24"/>
          <w:szCs w:val="24"/>
        </w:rPr>
      </w:pPr>
    </w:p>
    <w:sectPr w:rsidR="00E81C61" w:rsidRPr="00063B39" w:rsidSect="00D2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96"/>
    <w:multiLevelType w:val="hybridMultilevel"/>
    <w:tmpl w:val="A2A08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6ED"/>
    <w:multiLevelType w:val="hybridMultilevel"/>
    <w:tmpl w:val="521A0BEE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75FA"/>
    <w:multiLevelType w:val="hybridMultilevel"/>
    <w:tmpl w:val="AA4A8AB2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63EA"/>
    <w:multiLevelType w:val="hybridMultilevel"/>
    <w:tmpl w:val="3E12A376"/>
    <w:lvl w:ilvl="0" w:tplc="C4FEFB0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23225"/>
    <w:multiLevelType w:val="hybridMultilevel"/>
    <w:tmpl w:val="08CCF2A8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1691"/>
    <w:multiLevelType w:val="hybridMultilevel"/>
    <w:tmpl w:val="DD82563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D2EEA"/>
    <w:multiLevelType w:val="hybridMultilevel"/>
    <w:tmpl w:val="1A1024B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0F5F"/>
    <w:multiLevelType w:val="hybridMultilevel"/>
    <w:tmpl w:val="DE445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16E34"/>
    <w:multiLevelType w:val="hybridMultilevel"/>
    <w:tmpl w:val="0C708AD2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956C1"/>
    <w:multiLevelType w:val="hybridMultilevel"/>
    <w:tmpl w:val="0882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164C4"/>
    <w:multiLevelType w:val="hybridMultilevel"/>
    <w:tmpl w:val="5AB0977A"/>
    <w:lvl w:ilvl="0" w:tplc="A5EE38D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515EF"/>
    <w:multiLevelType w:val="hybridMultilevel"/>
    <w:tmpl w:val="60C4C1A8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0271D"/>
    <w:multiLevelType w:val="hybridMultilevel"/>
    <w:tmpl w:val="56349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78D"/>
    <w:rsid w:val="00063B39"/>
    <w:rsid w:val="000766F4"/>
    <w:rsid w:val="0031478D"/>
    <w:rsid w:val="00392FAB"/>
    <w:rsid w:val="003E2B9E"/>
    <w:rsid w:val="0067676F"/>
    <w:rsid w:val="00972A81"/>
    <w:rsid w:val="009E16B2"/>
    <w:rsid w:val="00A231F5"/>
    <w:rsid w:val="00D271A3"/>
    <w:rsid w:val="00DE799F"/>
    <w:rsid w:val="00E8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8D"/>
    <w:pPr>
      <w:spacing w:after="0" w:line="240" w:lineRule="auto"/>
    </w:pPr>
  </w:style>
  <w:style w:type="paragraph" w:styleId="a4">
    <w:name w:val="List Paragraph"/>
    <w:basedOn w:val="a"/>
    <w:qFormat/>
    <w:rsid w:val="00314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1912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Персона</cp:lastModifiedBy>
  <cp:revision>3</cp:revision>
  <cp:lastPrinted>2018-09-11T11:48:00Z</cp:lastPrinted>
  <dcterms:created xsi:type="dcterms:W3CDTF">2018-09-11T11:48:00Z</dcterms:created>
  <dcterms:modified xsi:type="dcterms:W3CDTF">2018-09-11T11:52:00Z</dcterms:modified>
</cp:coreProperties>
</file>