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43D" w:rsidRDefault="0024143D" w:rsidP="0024143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4046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02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</w:p>
    <w:p w:rsidR="0024143D" w:rsidRDefault="0024143D" w:rsidP="0024143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143D" w:rsidRDefault="0024143D" w:rsidP="0024143D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6BE4" w:rsidRPr="00AA502E" w:rsidRDefault="00CF6BE4" w:rsidP="0024143D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разрабатывается  рабочей группой,  формируемой  из числа пе</w:t>
      </w:r>
      <w:r w:rsidR="00112E80"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дагогических работников у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чреждения,  утв</w:t>
      </w:r>
      <w:r w:rsidR="00112E80"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ерждается приказом </w:t>
      </w:r>
      <w:proofErr w:type="gramStart"/>
      <w:r w:rsidR="00112E80"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6BE4" w:rsidRPr="00AA502E" w:rsidRDefault="00CF6BE4" w:rsidP="00CF6B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 об ООП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вступает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с момента издания приказа заведующим «Об утверждении Положения» и действует до внесения изменения.</w:t>
      </w:r>
    </w:p>
    <w:p w:rsidR="00CF6BE4" w:rsidRPr="00AA502E" w:rsidRDefault="00CF6BE4" w:rsidP="00CF6BE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Цель, задачи и функции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Цель Программы –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развития детей дошкольного возраста, обеспечение готовности к школьному обучению, обеспечение безопасности жизнедеятельности дошкольника.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Задачи Программы: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условий для развития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среды дошкольного образовательного учреждения,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способствующейсохранению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укреплению физического и психического здоровья детей, в том числе и их эмоционального благополучия;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миромчерез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внедрение в образовательный процесс современных педагогических технологий;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объединения обучения и воспитания в целостный образовательный процесс на основе духовно-нравственных и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социокультурных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 и принятых в обществе правил и норм поведения в интересах человека, семьи, общества;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формирования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социокультурной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CF6BE4" w:rsidRPr="00AA502E" w:rsidRDefault="00CF6BE4" w:rsidP="00CF6B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Функции Программы:</w:t>
      </w:r>
    </w:p>
    <w:p w:rsidR="00CF6BE4" w:rsidRPr="00AA502E" w:rsidRDefault="00CF6BE4" w:rsidP="00CF6BE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нормативная, то есть является документом, обязательным для выполнения в полном объеме;</w:t>
      </w:r>
    </w:p>
    <w:p w:rsidR="00CF6BE4" w:rsidRPr="00AA502E" w:rsidRDefault="00CF6BE4" w:rsidP="00CF6BE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целеполагания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есть определяет ценности и цели, ради достижения которых она введена,</w:t>
      </w:r>
    </w:p>
    <w:p w:rsidR="00CF6BE4" w:rsidRPr="00AA502E" w:rsidRDefault="00CF6BE4" w:rsidP="00CF6BE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определения содержания </w:t>
      </w:r>
      <w:proofErr w:type="spellStart"/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образовательного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есть фиксирует состав элементов содержания, подлежащих усвоению воспитанниками (требования к минимуму содержания), а также степень их трудности;</w:t>
      </w:r>
    </w:p>
    <w:p w:rsidR="00CF6BE4" w:rsidRPr="00AA502E" w:rsidRDefault="00CF6BE4" w:rsidP="00CF6BE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процессуальная, то есть определяет логическую последовательность усвоения элементов содержания, организационные формы и методы, средства и условия </w:t>
      </w:r>
      <w:proofErr w:type="spellStart"/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образовательного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процесса.</w:t>
      </w:r>
    </w:p>
    <w:p w:rsidR="00CF6BE4" w:rsidRPr="00AA502E" w:rsidRDefault="00CF6BE4" w:rsidP="00CF6BE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Титульный лист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Содержание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раздел.</w:t>
      </w:r>
    </w:p>
    <w:p w:rsidR="00CF6BE4" w:rsidRPr="00AA502E" w:rsidRDefault="00CF6BE4" w:rsidP="00CF6B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:rsidR="00CF6BE4" w:rsidRPr="00AA502E" w:rsidRDefault="00CF6BE4" w:rsidP="00CF6B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(целевые ориентиры)</w:t>
      </w:r>
    </w:p>
    <w:p w:rsidR="00CF6BE4" w:rsidRPr="00AA502E" w:rsidRDefault="00CF6BE4" w:rsidP="00CF6BE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</w:t>
      </w:r>
    </w:p>
    <w:p w:rsidR="00CF6BE4" w:rsidRPr="00AA502E" w:rsidRDefault="00CF6BE4" w:rsidP="00CF6BE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Содержательный раздел</w:t>
      </w:r>
    </w:p>
    <w:p w:rsidR="00CF6BE4" w:rsidRPr="00AA502E" w:rsidRDefault="00CF6BE4" w:rsidP="00CF6BE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Обязательная часть: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</w:t>
      </w:r>
    </w:p>
    <w:p w:rsidR="00CF6BE4" w:rsidRPr="00AA502E" w:rsidRDefault="00CF6BE4" w:rsidP="00CF6BE4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</w:t>
      </w:r>
    </w:p>
    <w:p w:rsidR="00CF6BE4" w:rsidRPr="00AA502E" w:rsidRDefault="00CF6BE4" w:rsidP="00CF6BE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Часть, формируемая участниками образовательных отношений:</w:t>
      </w:r>
    </w:p>
    <w:p w:rsidR="00CF6BE4" w:rsidRPr="00AA502E" w:rsidRDefault="00CF6BE4" w:rsidP="00CF6BE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Вариативные формы реализации Программы</w:t>
      </w:r>
    </w:p>
    <w:p w:rsidR="00CF6BE4" w:rsidRPr="00AA502E" w:rsidRDefault="00CF6BE4" w:rsidP="00CF6BE4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3.5.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раздел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3.5.1. Финансовые условия обеспечения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3.5.2. Материально-техническое обеспечение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3.5.3. Обеспеченность методическими материалами и средствами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3.5.4. Распорядок НОД и режим дня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3.5.5. Особенности традиционных событий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3.5.6. Особенности организации развивающей среды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3.5.7. Кадровые условия реализации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3.5.8.Перспективы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кадровых, информационных, материально-технических ресурсов.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3.5.9.Литература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литературных источников)</w:t>
      </w:r>
    </w:p>
    <w:p w:rsidR="00CF6BE4" w:rsidRPr="00AA502E" w:rsidRDefault="00CF6BE4" w:rsidP="00CF6BE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содержанию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4.1. 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Титульный лист 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структурный элемент программы, отражает наименование дошкольного образовательного учреждения, сведения о рассмотрении и утверждении Программы, наименование населенного пункта и год.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структурный элемент, раскрывающий следующие подразделы Программы:</w:t>
      </w:r>
    </w:p>
    <w:p w:rsidR="00CF6BE4" w:rsidRPr="00AA502E" w:rsidRDefault="00CF6BE4" w:rsidP="00CF6BE4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Пояснительная записка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структурный элемент программы, поясняющий   нормативные документы, которые учитывались при разработке Программы, цель, задачи, принципы и подходы к формированию Программы, основные характеристики воспитанников, а также должны быть указаны выходные данные материалов (программ, методических пособий и т.д.) которые были использованы при составлении Программы,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социокультурная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ситуация развития воспитанников, приоритетные направления деятельности Учреждения.</w:t>
      </w:r>
      <w:proofErr w:type="gramEnd"/>
    </w:p>
    <w:p w:rsidR="00CF6BE4" w:rsidRPr="00AA502E" w:rsidRDefault="00CF6BE4" w:rsidP="00CF6BE4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Планируемые результаты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(целевые ориентиры) - требования Стандарта к результатам освоения Программы.</w:t>
      </w:r>
    </w:p>
    <w:p w:rsidR="00CF6BE4" w:rsidRPr="00AA502E" w:rsidRDefault="00CF6BE4" w:rsidP="00CF6BE4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Педагогическая диагностика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специфика  оценки индивидуального развития дошкольников, связанная с оценкой эффективности педагогических действий и лежащих в основе их дальнейшего планирования.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Содержательный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структурный элемент, раскрывающий содержание воспитательно-образовательного процесса по освоению детьми образовательных областей: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</w:t>
      </w:r>
    </w:p>
    <w:p w:rsidR="00CF6BE4" w:rsidRPr="00AA502E" w:rsidRDefault="00CF6BE4" w:rsidP="00CF6BE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подразделах «социально-коммуникативное развитие», «познавательное развитие», «речевое развитие», «художественно-эстетическое развитие», «физическое развитие» раскрываются психолого-педагогические условия реализации содержания образовательной работы в рамках образовательной области, виды детской деятельности, формы и методы образовательной деятельности, способы поддержки детской инициативы.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подразделе «коррекционно-развивающая работа» раскрываются специальные условия, формы, средства и особенности организации коррекционно-развивающей работы с детьми, имеющими ограниченные возможности здоровья.</w:t>
      </w:r>
    </w:p>
    <w:p w:rsidR="00CF6BE4" w:rsidRPr="00AA502E" w:rsidRDefault="00CF6BE4" w:rsidP="00CF6BE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0" w:firstLine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Часть, формируемая участниками образовательных отношений 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структурный элемент Программы, отражает образовательные потребности, интересы детей, родителей и педагогов и, в частности, ориентирована на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 же возможностям педагогического коллектива.</w:t>
      </w:r>
    </w:p>
    <w:p w:rsidR="00CF6BE4" w:rsidRPr="00AA502E" w:rsidRDefault="00CF6BE4" w:rsidP="00CF6BE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Вариативные формы реализации Программы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 Программы, отражает педагогические технологии, используемые педагогическим коллективом в образовательном процессе, а так же способы и направления поддержки детской инициативы.</w:t>
      </w:r>
    </w:p>
    <w:p w:rsidR="00CF6BE4" w:rsidRPr="00AA502E" w:rsidRDefault="00CF6BE4" w:rsidP="00CF6BE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right="20" w:firstLine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 Программы, отражает цель, задачи, принципы  и систему работы педагогического коллектива  с родителями воспитанников.</w:t>
      </w:r>
    </w:p>
    <w:p w:rsidR="00CF6BE4" w:rsidRPr="00AA502E" w:rsidRDefault="00CF6BE4" w:rsidP="00CF6BE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right="20" w:firstLine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образовательной деятельности отражено в рабочих программах по реализации образовательных областей, 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разработанных на уровень дошкольного образования и в планировании образовательной деятельности во всех возрастных группах на текущий учебный год.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Структура рабочей программы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представлена следующими разделами: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(Пояснительная записка, планируемые результаты освоения воспитанниками образовательной программы);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Содержательный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(Представлен в виде таблиц см. Приложение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)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(Учебный план, условия для реализации содержания (развивающая предметно-пространственная среда)).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планированию образовательной деятельности для возрастных групп на текущий учебный год отражены в Положении о планировании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4.4. Организационный раздел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структурный элемент, раскрывающий следующие подразделы:</w:t>
      </w:r>
    </w:p>
    <w:p w:rsidR="00CF6BE4" w:rsidRPr="00AA502E" w:rsidRDefault="00CF6BE4" w:rsidP="00CF6BE4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Финансовые условия реализации Программы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</w:t>
      </w:r>
    </w:p>
    <w:p w:rsidR="00CF6BE4" w:rsidRPr="00AA502E" w:rsidRDefault="00CF6BE4" w:rsidP="00CF6B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Программы, отражает нормативные затраты на  реализацию  основной образовательной программы дошкольного  образования.</w:t>
      </w:r>
    </w:p>
    <w:p w:rsidR="00CF6BE4" w:rsidRPr="00AA502E" w:rsidRDefault="00CF6BE4" w:rsidP="00CF6BE4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Материально-техническое обеспечение Программы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 Программы, отражает </w:t>
      </w: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требования, определяемые в соответствии с санитарно-эпидемиологическими правилами и нормативами;</w:t>
      </w:r>
      <w:r w:rsidR="00112E80"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требования, определяемые в соответствии с правилами пожарной безопасности; оснащенность помещений для работы медицинского персонала в организации.</w:t>
      </w:r>
    </w:p>
    <w:p w:rsidR="00CF6BE4" w:rsidRPr="00AA502E" w:rsidRDefault="00CF6BE4" w:rsidP="00CF6BE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Обеспеченность методическими материалами и </w:t>
      </w:r>
      <w:proofErr w:type="spellStart"/>
      <w:proofErr w:type="gramStart"/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средствами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-структурный</w:t>
      </w:r>
      <w:proofErr w:type="spellEnd"/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 Программы, отражает учебно-методический комплект необходимый для реализации Программы.</w:t>
      </w:r>
    </w:p>
    <w:p w:rsidR="00CF6BE4" w:rsidRPr="00AA502E" w:rsidRDefault="00CF6BE4" w:rsidP="00CF6BE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Распорядок НОД и режим дня воспитанников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 Программы, отражает особенности организации образовательной деятельности и режима дня воспитанников в МБДОУ в соответствии с нормативными документами.</w:t>
      </w:r>
    </w:p>
    <w:p w:rsidR="00CF6BE4" w:rsidRPr="00AA502E" w:rsidRDefault="00CF6BE4" w:rsidP="00CF6BE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right="2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Особенности традиционных событий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структурный элемент Программы, отражает цель и содержание комплексно-тематического планирования образовательного процесса, особенности организации развивающей среды.</w:t>
      </w:r>
    </w:p>
    <w:p w:rsidR="00CF6BE4" w:rsidRPr="00AA502E" w:rsidRDefault="00CF6BE4" w:rsidP="00CF6BE4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right="2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AA50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адровые условия реализации Программы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структурный элемент Программы, отражает сведения о педагогическом составе МБДОУ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укомплектованность кадрами, образование, стаж, квалификационная категория педагогических работников).</w:t>
      </w:r>
    </w:p>
    <w:p w:rsidR="00CF6BE4" w:rsidRPr="00AA502E" w:rsidRDefault="00CF6BE4" w:rsidP="00CF6BE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рабочей программы</w:t>
      </w:r>
      <w:r w:rsidRPr="00AA5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 Текст набирается в текстовом редакторе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WordforWindows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тип шрифта </w:t>
      </w:r>
      <w:proofErr w:type="spell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TimesNewRoman</w:t>
      </w:r>
      <w:proofErr w:type="spell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размер - 14 пт., междустрочный интервал – 1,5 строки, некоторые разделы программы могут быть представлены в виде таблицы (шрифт таблицы может варьироваться 12-14 пт., междустрочный интервал - 1 строка) листы формата А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Таблицы вставляются непосредственно в текст.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Программа прошивается, страницы номеруются, скрепляются печатью и подписью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Приложения Программы оформляются в виде папки- накопителя.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Титульный лист считается первым, но не номеруется. На титульном листе указывается: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полное наименование дошкольного образовательного учрежд</w:t>
      </w:r>
      <w:r w:rsidR="00112E80"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в соответствии с Уставом МК</w:t>
      </w: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об утверждении Программы (где, когда и кем принята и утверждена Программа);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указание учебного года, на который разработана Программа;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название населенного пункта и год разработки.</w:t>
      </w:r>
    </w:p>
    <w:p w:rsidR="00CF6BE4" w:rsidRPr="00AA502E" w:rsidRDefault="00CF6BE4" w:rsidP="00CF6BE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Утверждение Программы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Программа рассматривается и принимается на Педагогическом совете Учреждения.</w:t>
      </w:r>
    </w:p>
    <w:p w:rsidR="00CF6BE4" w:rsidRPr="00AA502E" w:rsidRDefault="00CF6BE4" w:rsidP="00CF6B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Программа утверждается приказом </w:t>
      </w:r>
      <w:proofErr w:type="gramStart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6BE4" w:rsidRPr="00AA502E" w:rsidRDefault="00CF6BE4" w:rsidP="00CF6BE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Хранение рабочих программ</w:t>
      </w:r>
    </w:p>
    <w:p w:rsidR="00CF6BE4" w:rsidRPr="00AA502E" w:rsidRDefault="00CF6BE4" w:rsidP="00CF6BE4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 Программы на бумажном носителе находится в методическом кабинете.</w:t>
      </w:r>
    </w:p>
    <w:p w:rsidR="00CF6BE4" w:rsidRPr="00AA502E" w:rsidRDefault="00CF6BE4" w:rsidP="00CF6BE4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right="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хранения Программы – постоянно, до принятия новой редакции.</w:t>
      </w:r>
    </w:p>
    <w:p w:rsidR="00C20FB1" w:rsidRPr="00AA502E" w:rsidRDefault="00C20FB1">
      <w:pPr>
        <w:rPr>
          <w:sz w:val="24"/>
          <w:szCs w:val="24"/>
        </w:rPr>
      </w:pPr>
    </w:p>
    <w:sectPr w:rsidR="00C20FB1" w:rsidRPr="00AA502E" w:rsidSect="00C20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472AA"/>
    <w:multiLevelType w:val="multilevel"/>
    <w:tmpl w:val="4530B1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85A6F"/>
    <w:multiLevelType w:val="multilevel"/>
    <w:tmpl w:val="2332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50165"/>
    <w:multiLevelType w:val="multilevel"/>
    <w:tmpl w:val="5EE605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77902"/>
    <w:multiLevelType w:val="multilevel"/>
    <w:tmpl w:val="29DC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626D3"/>
    <w:multiLevelType w:val="multilevel"/>
    <w:tmpl w:val="6E2AA5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DD58DC"/>
    <w:multiLevelType w:val="multilevel"/>
    <w:tmpl w:val="5CAE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61150"/>
    <w:multiLevelType w:val="multilevel"/>
    <w:tmpl w:val="C080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DC4169"/>
    <w:multiLevelType w:val="multilevel"/>
    <w:tmpl w:val="356858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332760"/>
    <w:multiLevelType w:val="multilevel"/>
    <w:tmpl w:val="B572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CC06E3"/>
    <w:multiLevelType w:val="multilevel"/>
    <w:tmpl w:val="AAB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CB3DE0"/>
    <w:multiLevelType w:val="multilevel"/>
    <w:tmpl w:val="0C5A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987DA9"/>
    <w:multiLevelType w:val="multilevel"/>
    <w:tmpl w:val="23C6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5339E0"/>
    <w:multiLevelType w:val="multilevel"/>
    <w:tmpl w:val="282C75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821C4C"/>
    <w:multiLevelType w:val="multilevel"/>
    <w:tmpl w:val="7618D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DE5755"/>
    <w:multiLevelType w:val="multilevel"/>
    <w:tmpl w:val="2FF4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1D47AE"/>
    <w:multiLevelType w:val="multilevel"/>
    <w:tmpl w:val="3E4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B84BBF"/>
    <w:multiLevelType w:val="multilevel"/>
    <w:tmpl w:val="52BA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1E0BD9"/>
    <w:multiLevelType w:val="multilevel"/>
    <w:tmpl w:val="6DE20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1C57EA"/>
    <w:multiLevelType w:val="multilevel"/>
    <w:tmpl w:val="F310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E20231"/>
    <w:multiLevelType w:val="multilevel"/>
    <w:tmpl w:val="6D48E4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0E5337"/>
    <w:multiLevelType w:val="multilevel"/>
    <w:tmpl w:val="65CCCD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AB6D1A"/>
    <w:multiLevelType w:val="multilevel"/>
    <w:tmpl w:val="989AD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7D4D86"/>
    <w:multiLevelType w:val="multilevel"/>
    <w:tmpl w:val="B91C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BD521A"/>
    <w:multiLevelType w:val="multilevel"/>
    <w:tmpl w:val="C968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D50003"/>
    <w:multiLevelType w:val="multilevel"/>
    <w:tmpl w:val="601A4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24"/>
  </w:num>
  <w:num w:numId="4">
    <w:abstractNumId w:val="11"/>
  </w:num>
  <w:num w:numId="5">
    <w:abstractNumId w:val="14"/>
  </w:num>
  <w:num w:numId="6">
    <w:abstractNumId w:val="21"/>
  </w:num>
  <w:num w:numId="7">
    <w:abstractNumId w:val="6"/>
  </w:num>
  <w:num w:numId="8">
    <w:abstractNumId w:val="7"/>
  </w:num>
  <w:num w:numId="9">
    <w:abstractNumId w:val="22"/>
  </w:num>
  <w:num w:numId="10">
    <w:abstractNumId w:val="1"/>
  </w:num>
  <w:num w:numId="11">
    <w:abstractNumId w:val="13"/>
  </w:num>
  <w:num w:numId="12">
    <w:abstractNumId w:val="3"/>
  </w:num>
  <w:num w:numId="13">
    <w:abstractNumId w:val="12"/>
  </w:num>
  <w:num w:numId="14">
    <w:abstractNumId w:val="9"/>
  </w:num>
  <w:num w:numId="15">
    <w:abstractNumId w:val="15"/>
  </w:num>
  <w:num w:numId="16">
    <w:abstractNumId w:val="16"/>
  </w:num>
  <w:num w:numId="17">
    <w:abstractNumId w:val="18"/>
  </w:num>
  <w:num w:numId="18">
    <w:abstractNumId w:val="8"/>
  </w:num>
  <w:num w:numId="19">
    <w:abstractNumId w:val="10"/>
  </w:num>
  <w:num w:numId="20">
    <w:abstractNumId w:val="5"/>
  </w:num>
  <w:num w:numId="21">
    <w:abstractNumId w:val="23"/>
  </w:num>
  <w:num w:numId="22">
    <w:abstractNumId w:val="19"/>
  </w:num>
  <w:num w:numId="23">
    <w:abstractNumId w:val="20"/>
  </w:num>
  <w:num w:numId="24">
    <w:abstractNumId w:val="0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F6BE4"/>
    <w:rsid w:val="00112E80"/>
    <w:rsid w:val="0024143D"/>
    <w:rsid w:val="00AA502E"/>
    <w:rsid w:val="00AA732A"/>
    <w:rsid w:val="00BA6FCE"/>
    <w:rsid w:val="00C20FB1"/>
    <w:rsid w:val="00CF6BE4"/>
    <w:rsid w:val="00EE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F6BE4"/>
  </w:style>
  <w:style w:type="character" w:customStyle="1" w:styleId="c0">
    <w:name w:val="c0"/>
    <w:basedOn w:val="a0"/>
    <w:rsid w:val="00CF6BE4"/>
  </w:style>
  <w:style w:type="paragraph" w:customStyle="1" w:styleId="c1">
    <w:name w:val="c1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F6BE4"/>
  </w:style>
  <w:style w:type="character" w:customStyle="1" w:styleId="c30">
    <w:name w:val="c30"/>
    <w:basedOn w:val="a0"/>
    <w:rsid w:val="00CF6BE4"/>
  </w:style>
  <w:style w:type="paragraph" w:customStyle="1" w:styleId="c38">
    <w:name w:val="c38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F6BE4"/>
  </w:style>
  <w:style w:type="character" w:customStyle="1" w:styleId="c22">
    <w:name w:val="c22"/>
    <w:basedOn w:val="a0"/>
    <w:rsid w:val="00CF6BE4"/>
  </w:style>
  <w:style w:type="paragraph" w:customStyle="1" w:styleId="c31">
    <w:name w:val="c31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F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5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1642</Words>
  <Characters>9364</Characters>
  <Application>Microsoft Office Word</Application>
  <DocSecurity>0</DocSecurity>
  <Lines>78</Lines>
  <Paragraphs>21</Paragraphs>
  <ScaleCrop>false</ScaleCrop>
  <Company>Reanimator Extreme Edition</Company>
  <LinksUpToDate>false</LinksUpToDate>
  <CharactersWithSpaces>10985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2021-06-10T11:11:00Z</dcterms:created>
  <dcterms:modified xsi:type="dcterms:W3CDTF">2021-06-10T11:34:00Z</dcterms:modified>
</cp:coreProperties>
</file>