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DD" w:rsidRDefault="005A41DD" w:rsidP="005A41DD">
      <w:pPr>
        <w:jc w:val="center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Муниципальное казенное дошкольное образовательное учреждение                                        Детский сад №20 «Огонек»</w:t>
      </w:r>
    </w:p>
    <w:p w:rsidR="005A41DD" w:rsidRDefault="005A41DD" w:rsidP="00DE5F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87CA0" w:rsidRPr="005A41DD" w:rsidRDefault="00087CA0" w:rsidP="00DE5F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</w:rPr>
      </w:pPr>
      <w:r w:rsidRPr="005A41DD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</w:rPr>
        <w:t>Работа с педагогами</w:t>
      </w:r>
    </w:p>
    <w:p w:rsidR="00EA1B97" w:rsidRPr="005A41DD" w:rsidRDefault="00DE5FA5" w:rsidP="00DE5F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</w:rPr>
      </w:pPr>
      <w:r w:rsidRPr="005A41DD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</w:rPr>
        <w:t xml:space="preserve">Консультация для воспитателей </w:t>
      </w:r>
      <w:r w:rsidR="00EA1B97" w:rsidRPr="005A41DD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</w:rPr>
        <w:t xml:space="preserve"> «Подготовка детей к школе»</w:t>
      </w:r>
    </w:p>
    <w:p w:rsidR="00087CA0" w:rsidRPr="005A41DD" w:rsidRDefault="00087CA0" w:rsidP="00DE5FA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:rsidR="00087CA0" w:rsidRPr="005A41DD" w:rsidRDefault="00087CA0" w:rsidP="00DE5FA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:rsidR="00087CA0" w:rsidRPr="005A41DD" w:rsidRDefault="00087CA0" w:rsidP="00DE5FA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:rsidR="00087CA0" w:rsidRPr="005A41DD" w:rsidRDefault="00087CA0" w:rsidP="00DE5FA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:rsidR="00087CA0" w:rsidRPr="005A41DD" w:rsidRDefault="00087CA0" w:rsidP="00087C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  <w:r w:rsidRPr="005A41DD">
        <w:rPr>
          <w:noProof/>
          <w:color w:val="1F497D" w:themeColor="text2"/>
        </w:rPr>
        <w:drawing>
          <wp:inline distT="0" distB="0" distL="0" distR="0">
            <wp:extent cx="4581525" cy="3971925"/>
            <wp:effectExtent l="0" t="0" r="0" b="0"/>
            <wp:docPr id="1" name="Рисунок 1" descr="https://ie.lbrd.ru/fileentry/get/origin/e3/5c/f0e2de7ee07485048cedc8986c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e.lbrd.ru/fileentry/get/origin/e3/5c/f0e2de7ee07485048cedc8986c7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519" cy="397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A0" w:rsidRPr="005A41DD" w:rsidRDefault="00087CA0" w:rsidP="00DE5FA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:rsidR="00087CA0" w:rsidRPr="005A41DD" w:rsidRDefault="00087CA0" w:rsidP="00DE5FA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:rsidR="00087CA0" w:rsidRPr="005A41DD" w:rsidRDefault="00087CA0" w:rsidP="00DE5FA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:rsidR="00087CA0" w:rsidRPr="005A41DD" w:rsidRDefault="00087CA0" w:rsidP="00DE5FA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:rsidR="00087CA0" w:rsidRPr="005A41DD" w:rsidRDefault="003025F5" w:rsidP="003025F5">
      <w:pPr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                                                                                    </w:t>
      </w:r>
      <w:r w:rsidR="00087CA0" w:rsidRPr="005A41D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Подг</w:t>
      </w:r>
      <w:r w:rsidR="0048077F" w:rsidRPr="005A41D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отовила, воспитатель </w:t>
      </w:r>
      <w:proofErr w:type="spellStart"/>
      <w:r w:rsidR="0048077F" w:rsidRPr="005A41D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Абдулакимова</w:t>
      </w:r>
      <w:proofErr w:type="spellEnd"/>
      <w:r w:rsidR="0048077F" w:rsidRPr="005A41D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Фатима </w:t>
      </w:r>
      <w:proofErr w:type="spellStart"/>
      <w:r w:rsidR="0048077F" w:rsidRPr="005A41D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Рахме</w:t>
      </w:r>
      <w:r w:rsidR="00087CA0" w:rsidRPr="005A41D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товна</w:t>
      </w:r>
      <w:proofErr w:type="spellEnd"/>
    </w:p>
    <w:p w:rsidR="00087CA0" w:rsidRPr="005A41DD" w:rsidRDefault="00087CA0" w:rsidP="00087CA0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087CA0" w:rsidRPr="005A41DD" w:rsidRDefault="00087CA0" w:rsidP="00087CA0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 w:rsidRPr="005A41D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а. </w:t>
      </w:r>
      <w:proofErr w:type="spellStart"/>
      <w:r w:rsidRPr="005A41D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Абрам-Тюбе</w:t>
      </w:r>
      <w:proofErr w:type="spellEnd"/>
    </w:p>
    <w:p w:rsidR="00087CA0" w:rsidRPr="005A41DD" w:rsidRDefault="00C476FF" w:rsidP="00087CA0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2023</w:t>
      </w:r>
      <w:r w:rsidR="00087CA0" w:rsidRPr="005A41D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г.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Среди функций, которые выполняет детский сад в системе народного образования, помимо всестороннего развития ребенка, большое место занимает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детей к школе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. От того, насколько качественно и своевременно будет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подготовлен дошкольник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>, во многом зависит успешность в его дальнейшем обучении.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детей к школе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включает в себя две основные </w:t>
      </w:r>
      <w:r w:rsidRPr="00087CA0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: всестороннее воспитание </w:t>
      </w:r>
      <w:r w:rsidRPr="00087CA0">
        <w:rPr>
          <w:rFonts w:ascii="Times New Roman" w:eastAsia="Times New Roman" w:hAnsi="Times New Roman" w:cs="Times New Roman"/>
          <w:i/>
          <w:iCs/>
          <w:sz w:val="28"/>
          <w:szCs w:val="28"/>
        </w:rPr>
        <w:t>(физическое, умственное, нравственное, эстетическое)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и специальная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к усвоению школьных предметов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воспитателя по формированию готовности </w:t>
      </w:r>
      <w:r w:rsidR="00DE5FA5" w:rsidRPr="00087CA0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школе включает в себя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• Вырабатывание у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занятиях как важной деятельности для приобретения знаний. На основе этого представления у ребенка вырабатывается активное поведение на занятиях </w:t>
      </w:r>
      <w:r w:rsidRPr="00087CA0">
        <w:rPr>
          <w:rFonts w:ascii="Times New Roman" w:eastAsia="Times New Roman" w:hAnsi="Times New Roman" w:cs="Times New Roman"/>
          <w:i/>
          <w:iCs/>
          <w:sz w:val="28"/>
          <w:szCs w:val="28"/>
        </w:rPr>
        <w:t>(тщательное выполнение заданий, внимание к словам воспитателя)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• Развитие настойчивости, ответственности, самостоятельности, старательности. Их </w:t>
      </w:r>
      <w:proofErr w:type="spellStart"/>
      <w:r w:rsidRPr="00087CA0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появляется в стремлении ребенка овладеть знаниями, умениями, прилагать для этого достаточные усилия;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• Воспитания у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дошкольника опыта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коллективе и положительного отношения к сверстникам; усвоение способов активного воздействия на сверстников как участников общей деятельности (умение оказать помощь, справедливо оценивать результаты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сверстников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>, тактично отмечать недостатки);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• Формирование у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навыков организованного поведения, учебной деятельности в условиях коллектива. Наличие этих навыков оказывает существенное влияние на общий процесс нравственного становления личности ребенка, делает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дошкольника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более самостоятельным в выборе занятий, игр, деятельности по интересам.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Воспитание и обучение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носит образовательный характер и учитывает два направления получения детьми знаний и </w:t>
      </w:r>
      <w:r w:rsidRPr="00087CA0">
        <w:rPr>
          <w:rFonts w:ascii="Times New Roman" w:eastAsia="Times New Roman" w:hAnsi="Times New Roman" w:cs="Times New Roman"/>
          <w:sz w:val="28"/>
          <w:szCs w:val="28"/>
          <w:u w:val="single"/>
        </w:rPr>
        <w:t>умений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>: широкое общение ребенка с взрослыми и сверстниками, и организованный учебный процесс.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t>В процессе общения с взрослыми и сверстниками ребенок получает разнообразные сведения, среди которых выделяют две группы знаний и умений. Первая предусматривает знания и умения, которыми дети могут овладеть в повседневном общении. Вторая категория включает знания и умения, подлежащее усвоению детьми на занятиях. На занятиях воспитатель учитывает, как дети усваивают программный материал, выполняют задания; проверяют быстроту и рациональность их действий, наличие различных умений и, наконец, определяет у них способность соблюдать правильное поведение.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Итогом развития ребенка в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дошкольном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детстве являются предпосылки того, чтобы ребенок мог приспособиться к условиям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школы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>, приступить к систематической учебе.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поступлении ребенка в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школу важно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, чтобы он имел не только развитую речь, но и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подготовленную руку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, владел зрительно-моторной координацией. Недостаточное развитие мелкой моторики рук у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старшего дошкольного возраста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, в дальнейшем может привести к возникновению негативного отношения к учебе, тревожного состояния в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школе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, слабой эмоциональной - волевой сфере ребенка, ведь умение выполнять мелкие движения с предметами развивается именно в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дошкольном возрасте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. Для этого мы используем задания различной степени сложности. Проведя исследование своих воспитанников, мы обнаружили, что большинство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не достаточно хорошо владеют карандашом, линии в основном кривые, неточные и слабые, у некоторых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отмечается плохая координация движений. Поэтому мы постарались подобрать максимально эффективные методы и средства для развития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и подготовки их к школе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Эту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работу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мы проводим регулярно, стараемся, чтобы задания, предложенные нами, приносили ребенку радость, не допускаем скуки и переутомления, стараемся вызвать у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повышенный интерес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, положительные эмоции. Важной частью нашей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по развитию мелкой моторики являются </w:t>
      </w:r>
      <w:r w:rsidRPr="00087CA0">
        <w:rPr>
          <w:rFonts w:ascii="Times New Roman" w:eastAsia="Times New Roman" w:hAnsi="Times New Roman" w:cs="Times New Roman"/>
          <w:i/>
          <w:iCs/>
          <w:sz w:val="28"/>
          <w:szCs w:val="28"/>
        </w:rPr>
        <w:t>«пальчиковые игры и упражнения»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>. Детям мы предлагаем с помощью разнообразных комбинаций пальцев рук изображать животных, людей и предметы.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Много положительных эмоций дети получают, занимаясь с Чудо - песочницей. С помощью песка они могут нарисовать забавные картинки. Во время таких упражнений мы развиваем у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репродуктивное и творческое воображение, память, зрительно-моторную координацию, глазомер, речь, мелкие движения рук.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В своей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работе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мы используем такой прием, как выкладывание из счетных палочек, спичек и шнурков это очень интересный и эффективный вид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по подготовке детей к обучению письму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. При выполнении таких заданий у старших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дошкольников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мелкая моторика рук, глазомер, творческое воображение, память.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Еще в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работе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мы часто используем крупы и семена, учим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удерживать семечки и крупу пальцами; делать массаж ладоней с помощью горошин; выкладывать геометрические или растительные орнаменты, фигурки людей, животных, цифры по опорным точкам или схемам или рисовать их по памяти; угадывать на ощупь, в каком мешочке лежат семечки, зерна, крупа, бобовые</w:t>
      </w:r>
      <w:proofErr w:type="gramStart"/>
      <w:r w:rsidRPr="00087C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абота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с крупами развивает у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логику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, воображение, внимание, усидчивость, тонкие движения пальцев развивает тактильные ощущения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t>Также проводим интересные игры с пластилином, которые дают возможности для общего развития ребенка. Перед лепкой мы читаем сказки, загадываем загадки, а ребята лепят наиболее понравившиеся персонажи.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Ребятам очень нравится выкладывание цветных шнурков по контуру, какого-либо изображения. Сначала с помощью </w:t>
      </w:r>
      <w:proofErr w:type="spellStart"/>
      <w:r w:rsidRPr="00087CA0">
        <w:rPr>
          <w:rFonts w:ascii="Times New Roman" w:eastAsia="Times New Roman" w:hAnsi="Times New Roman" w:cs="Times New Roman"/>
          <w:sz w:val="28"/>
          <w:szCs w:val="28"/>
        </w:rPr>
        <w:t>шнурочков</w:t>
      </w:r>
      <w:proofErr w:type="spellEnd"/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мы учили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выкладывать контуры различных предметов и цифр, затем более сложных 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композиций. Надо учесть, что это занятие трудоемкое, поэтому не у всех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хорошо получается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Хорошо известно, что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с ножницами упражняет ребенка в быстрой смене напряжения и расслабления мелкой мускулатуры руки. Такая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помогает в формировании правильного распределения мышечной нагрузки руки.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Изобразительная деятельность ребенка в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дошкольном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возрасте является одним из естественных специфических детских видов деятельности. Творчество для них - это отражение душевной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>. Не расставаясь с карандашами, фломастерами, красками, ребенок незаметно для себя учится наблюдать, сравнивать, думать, фантазировать. Чем чаще ребенок держит в руках карандаш или кисть, тем сильнее закрепляется умение правильно держать авторучку, тем легче будет ему выводить первые свои буквы. Для ребенка привычны и знакомы следы, оставляемые карандашами, фломастерами, шариковой ручкой и кистью, но удивительно использование пальчиков и ладошек, рисование крышками, смятой бумагой и ватными палочками.</w:t>
      </w:r>
    </w:p>
    <w:p w:rsidR="00EA1B97" w:rsidRPr="00087CA0" w:rsidRDefault="00EA1B97" w:rsidP="0008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Много времени уделяем самостоятельной деятельности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в развивающей среде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. В свободном использовании у </w:t>
      </w:r>
      <w:r w:rsidRPr="00087C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занимательные игры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087CA0">
        <w:rPr>
          <w:rFonts w:ascii="Times New Roman" w:eastAsia="Times New Roman" w:hAnsi="Times New Roman" w:cs="Times New Roman"/>
          <w:i/>
          <w:iCs/>
          <w:sz w:val="28"/>
          <w:szCs w:val="28"/>
        </w:rPr>
        <w:t>«Мозаика»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87CA0">
        <w:rPr>
          <w:rFonts w:ascii="Times New Roman" w:eastAsia="Times New Roman" w:hAnsi="Times New Roman" w:cs="Times New Roman"/>
          <w:i/>
          <w:iCs/>
          <w:sz w:val="28"/>
          <w:szCs w:val="28"/>
        </w:rPr>
        <w:t>«Шнуровка»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87CA0">
        <w:rPr>
          <w:rFonts w:ascii="Times New Roman" w:eastAsia="Times New Roman" w:hAnsi="Times New Roman" w:cs="Times New Roman"/>
          <w:i/>
          <w:iCs/>
          <w:sz w:val="28"/>
          <w:szCs w:val="28"/>
        </w:rPr>
        <w:t>«Собери бусы»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и т. д. которые развивают мелкую</w:t>
      </w:r>
      <w:r w:rsidR="0048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CA0">
        <w:rPr>
          <w:rFonts w:ascii="Times New Roman" w:eastAsia="Times New Roman" w:hAnsi="Times New Roman" w:cs="Times New Roman"/>
          <w:sz w:val="28"/>
          <w:szCs w:val="28"/>
        </w:rPr>
        <w:t xml:space="preserve"> мотори</w:t>
      </w:r>
      <w:bookmarkStart w:id="0" w:name="_GoBack"/>
      <w:bookmarkEnd w:id="0"/>
      <w:r w:rsidRPr="00087CA0">
        <w:rPr>
          <w:rFonts w:ascii="Times New Roman" w:eastAsia="Times New Roman" w:hAnsi="Times New Roman" w:cs="Times New Roman"/>
          <w:sz w:val="28"/>
          <w:szCs w:val="28"/>
        </w:rPr>
        <w:t>ку рук, память, сообразительность, внимание.</w:t>
      </w:r>
      <w:proofErr w:type="gramEnd"/>
    </w:p>
    <w:sectPr w:rsidR="00EA1B97" w:rsidRPr="00087CA0" w:rsidSect="00087CA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B97"/>
    <w:rsid w:val="00087CA0"/>
    <w:rsid w:val="000F7396"/>
    <w:rsid w:val="003025F5"/>
    <w:rsid w:val="00341A82"/>
    <w:rsid w:val="004052A2"/>
    <w:rsid w:val="0048077F"/>
    <w:rsid w:val="004B6B25"/>
    <w:rsid w:val="005A41DD"/>
    <w:rsid w:val="00804177"/>
    <w:rsid w:val="00BF1A7C"/>
    <w:rsid w:val="00C476FF"/>
    <w:rsid w:val="00DE5FA5"/>
    <w:rsid w:val="00EA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77"/>
  </w:style>
  <w:style w:type="paragraph" w:styleId="1">
    <w:name w:val="heading 1"/>
    <w:basedOn w:val="a"/>
    <w:link w:val="10"/>
    <w:uiPriority w:val="9"/>
    <w:qFormat/>
    <w:rsid w:val="00EA1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B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A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A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1B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Пользователь</cp:lastModifiedBy>
  <cp:revision>13</cp:revision>
  <cp:lastPrinted>2023-01-03T11:00:00Z</cp:lastPrinted>
  <dcterms:created xsi:type="dcterms:W3CDTF">2018-06-15T12:29:00Z</dcterms:created>
  <dcterms:modified xsi:type="dcterms:W3CDTF">2023-01-03T12:02:00Z</dcterms:modified>
</cp:coreProperties>
</file>